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B3" w:rsidRDefault="00AF7A15" w:rsidP="00074CFF">
      <w:pPr>
        <w:jc w:val="center"/>
        <w:rPr>
          <w:b/>
          <w:sz w:val="56"/>
          <w:szCs w:val="56"/>
        </w:rPr>
      </w:pPr>
      <w:r w:rsidRPr="00074CFF">
        <w:rPr>
          <w:b/>
          <w:sz w:val="56"/>
          <w:szCs w:val="56"/>
        </w:rPr>
        <w:t>Comissão de Avaliação de Desempenho Docente em Estágio Probatório e Estabilidade (CADDEPE)</w:t>
      </w:r>
    </w:p>
    <w:p w:rsidR="00074CFF" w:rsidRPr="00074CFF" w:rsidRDefault="00074CFF" w:rsidP="00074CF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Ramal: 3215</w:t>
      </w:r>
    </w:p>
    <w:p w:rsidR="00AF7A15" w:rsidRPr="00074CFF" w:rsidRDefault="00AF7A15" w:rsidP="00074CFF">
      <w:pPr>
        <w:jc w:val="center"/>
        <w:rPr>
          <w:b/>
          <w:sz w:val="56"/>
          <w:szCs w:val="56"/>
        </w:rPr>
      </w:pPr>
      <w:r w:rsidRPr="00074CFF">
        <w:rPr>
          <w:b/>
          <w:sz w:val="56"/>
          <w:szCs w:val="56"/>
        </w:rPr>
        <w:t>Atendimento aos Docentes:</w:t>
      </w:r>
    </w:p>
    <w:p w:rsidR="00AF7A15" w:rsidRDefault="00F94242" w:rsidP="00074CFF">
      <w:pPr>
        <w:jc w:val="center"/>
        <w:rPr>
          <w:sz w:val="56"/>
          <w:szCs w:val="56"/>
        </w:rPr>
      </w:pPr>
      <w:r>
        <w:rPr>
          <w:sz w:val="56"/>
          <w:szCs w:val="56"/>
        </w:rPr>
        <w:t>Sexta</w:t>
      </w:r>
      <w:r w:rsidR="001A3510">
        <w:rPr>
          <w:sz w:val="56"/>
          <w:szCs w:val="56"/>
        </w:rPr>
        <w:t>: 10h</w:t>
      </w:r>
      <w:r>
        <w:rPr>
          <w:sz w:val="56"/>
          <w:szCs w:val="56"/>
        </w:rPr>
        <w:t>30min</w:t>
      </w:r>
      <w:r w:rsidR="001A3510">
        <w:rPr>
          <w:sz w:val="56"/>
          <w:szCs w:val="56"/>
        </w:rPr>
        <w:t xml:space="preserve"> às 12</w:t>
      </w:r>
      <w:r w:rsidR="00573DF2">
        <w:rPr>
          <w:sz w:val="56"/>
          <w:szCs w:val="56"/>
        </w:rPr>
        <w:t>h</w:t>
      </w:r>
    </w:p>
    <w:tbl>
      <w:tblPr>
        <w:tblStyle w:val="Tabelacomgrade"/>
        <w:tblW w:w="0" w:type="auto"/>
        <w:jc w:val="center"/>
        <w:tblLook w:val="04A0"/>
      </w:tblPr>
      <w:tblGrid>
        <w:gridCol w:w="5700"/>
        <w:gridCol w:w="1172"/>
        <w:gridCol w:w="1678"/>
      </w:tblGrid>
      <w:tr w:rsidR="00AF7A15" w:rsidRPr="00074CFF" w:rsidTr="00074CFF">
        <w:trPr>
          <w:jc w:val="center"/>
        </w:trPr>
        <w:tc>
          <w:tcPr>
            <w:tcW w:w="0" w:type="auto"/>
          </w:tcPr>
          <w:p w:rsidR="00AF7A15" w:rsidRPr="00074CFF" w:rsidRDefault="00AF7A15" w:rsidP="00074CFF">
            <w:pPr>
              <w:jc w:val="center"/>
              <w:rPr>
                <w:b/>
                <w:sz w:val="56"/>
                <w:szCs w:val="56"/>
              </w:rPr>
            </w:pPr>
            <w:r w:rsidRPr="00074CFF">
              <w:rPr>
                <w:b/>
                <w:sz w:val="56"/>
                <w:szCs w:val="56"/>
              </w:rPr>
              <w:t>Membro</w:t>
            </w:r>
          </w:p>
        </w:tc>
        <w:tc>
          <w:tcPr>
            <w:tcW w:w="0" w:type="auto"/>
          </w:tcPr>
          <w:p w:rsidR="00AF7A15" w:rsidRPr="00074CFF" w:rsidRDefault="00AF7A15" w:rsidP="00074CFF">
            <w:pPr>
              <w:jc w:val="center"/>
              <w:rPr>
                <w:b/>
                <w:sz w:val="56"/>
                <w:szCs w:val="56"/>
              </w:rPr>
            </w:pPr>
            <w:r w:rsidRPr="00074CFF">
              <w:rPr>
                <w:b/>
                <w:sz w:val="56"/>
                <w:szCs w:val="56"/>
              </w:rPr>
              <w:t>Sala</w:t>
            </w:r>
          </w:p>
        </w:tc>
        <w:tc>
          <w:tcPr>
            <w:tcW w:w="0" w:type="auto"/>
          </w:tcPr>
          <w:p w:rsidR="00AF7A15" w:rsidRPr="00074CFF" w:rsidRDefault="00AF7A15" w:rsidP="00074CFF">
            <w:pPr>
              <w:jc w:val="center"/>
              <w:rPr>
                <w:b/>
                <w:sz w:val="56"/>
                <w:szCs w:val="56"/>
              </w:rPr>
            </w:pPr>
            <w:r w:rsidRPr="00074CFF">
              <w:rPr>
                <w:b/>
                <w:sz w:val="56"/>
                <w:szCs w:val="56"/>
              </w:rPr>
              <w:t>Ramal</w:t>
            </w:r>
          </w:p>
        </w:tc>
      </w:tr>
      <w:tr w:rsidR="00AF7A15" w:rsidRPr="00074CFF" w:rsidTr="00074CFF">
        <w:trPr>
          <w:jc w:val="center"/>
        </w:trPr>
        <w:tc>
          <w:tcPr>
            <w:tcW w:w="0" w:type="auto"/>
          </w:tcPr>
          <w:p w:rsidR="00AF7A15" w:rsidRPr="00074CFF" w:rsidRDefault="00AF7A15" w:rsidP="00074CFF">
            <w:pPr>
              <w:jc w:val="center"/>
              <w:rPr>
                <w:sz w:val="56"/>
                <w:szCs w:val="56"/>
              </w:rPr>
            </w:pPr>
            <w:r w:rsidRPr="00074CFF">
              <w:rPr>
                <w:sz w:val="56"/>
                <w:szCs w:val="56"/>
              </w:rPr>
              <w:t>Maurício Leite</w:t>
            </w:r>
          </w:p>
        </w:tc>
        <w:tc>
          <w:tcPr>
            <w:tcW w:w="0" w:type="auto"/>
          </w:tcPr>
          <w:p w:rsidR="00AF7A15" w:rsidRPr="00074CFF" w:rsidRDefault="00573DF2" w:rsidP="00074CF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</w:t>
            </w:r>
            <w:r w:rsidR="00AF7A15" w:rsidRPr="00074CFF">
              <w:rPr>
                <w:sz w:val="56"/>
                <w:szCs w:val="56"/>
              </w:rPr>
              <w:t>07</w:t>
            </w:r>
          </w:p>
        </w:tc>
        <w:tc>
          <w:tcPr>
            <w:tcW w:w="0" w:type="auto"/>
          </w:tcPr>
          <w:p w:rsidR="00AF7A15" w:rsidRPr="00074CFF" w:rsidRDefault="00AF7A15" w:rsidP="00074CFF">
            <w:pPr>
              <w:jc w:val="center"/>
              <w:rPr>
                <w:sz w:val="56"/>
                <w:szCs w:val="56"/>
              </w:rPr>
            </w:pPr>
            <w:r w:rsidRPr="00074CFF">
              <w:rPr>
                <w:sz w:val="56"/>
                <w:szCs w:val="56"/>
              </w:rPr>
              <w:t>3235</w:t>
            </w:r>
          </w:p>
        </w:tc>
      </w:tr>
      <w:tr w:rsidR="00AF7A15" w:rsidRPr="00074CFF" w:rsidTr="00074CFF">
        <w:trPr>
          <w:jc w:val="center"/>
        </w:trPr>
        <w:tc>
          <w:tcPr>
            <w:tcW w:w="0" w:type="auto"/>
          </w:tcPr>
          <w:p w:rsidR="00AF7A15" w:rsidRPr="00074CFF" w:rsidRDefault="00AF7A15" w:rsidP="00573DF2">
            <w:pPr>
              <w:jc w:val="center"/>
              <w:rPr>
                <w:sz w:val="56"/>
                <w:szCs w:val="56"/>
              </w:rPr>
            </w:pPr>
            <w:r w:rsidRPr="00074CFF">
              <w:rPr>
                <w:sz w:val="56"/>
                <w:szCs w:val="56"/>
              </w:rPr>
              <w:t xml:space="preserve">Mário Henrique </w:t>
            </w:r>
            <w:r w:rsidR="00573DF2">
              <w:rPr>
                <w:sz w:val="56"/>
                <w:szCs w:val="56"/>
              </w:rPr>
              <w:t>Oliveira</w:t>
            </w:r>
          </w:p>
        </w:tc>
        <w:tc>
          <w:tcPr>
            <w:tcW w:w="0" w:type="auto"/>
          </w:tcPr>
          <w:p w:rsidR="00AF7A15" w:rsidRPr="00074CFF" w:rsidRDefault="00AF7A15" w:rsidP="00074CFF">
            <w:pPr>
              <w:jc w:val="center"/>
              <w:rPr>
                <w:sz w:val="56"/>
                <w:szCs w:val="56"/>
              </w:rPr>
            </w:pPr>
            <w:r w:rsidRPr="00074CFF">
              <w:rPr>
                <w:sz w:val="56"/>
                <w:szCs w:val="56"/>
              </w:rPr>
              <w:t>17</w:t>
            </w:r>
          </w:p>
        </w:tc>
        <w:tc>
          <w:tcPr>
            <w:tcW w:w="0" w:type="auto"/>
          </w:tcPr>
          <w:p w:rsidR="00AF7A15" w:rsidRPr="00074CFF" w:rsidRDefault="00AF7A15" w:rsidP="00074CFF">
            <w:pPr>
              <w:jc w:val="center"/>
              <w:rPr>
                <w:sz w:val="56"/>
                <w:szCs w:val="56"/>
              </w:rPr>
            </w:pPr>
            <w:r w:rsidRPr="00074CFF">
              <w:rPr>
                <w:sz w:val="56"/>
                <w:szCs w:val="56"/>
              </w:rPr>
              <w:t>3245</w:t>
            </w:r>
          </w:p>
        </w:tc>
      </w:tr>
    </w:tbl>
    <w:p w:rsidR="00AF7A15" w:rsidRDefault="00AF7A15"/>
    <w:sectPr w:rsidR="00AF7A15" w:rsidSect="00AF7A1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7A15"/>
    <w:rsid w:val="00074CFF"/>
    <w:rsid w:val="001A3510"/>
    <w:rsid w:val="00573DF2"/>
    <w:rsid w:val="005D1C59"/>
    <w:rsid w:val="006350D9"/>
    <w:rsid w:val="00AF7A15"/>
    <w:rsid w:val="00BB547C"/>
    <w:rsid w:val="00BE1587"/>
    <w:rsid w:val="00CA5EB3"/>
    <w:rsid w:val="00E53360"/>
    <w:rsid w:val="00F261FD"/>
    <w:rsid w:val="00F57848"/>
    <w:rsid w:val="00F9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F7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CADEP</dc:creator>
  <cp:lastModifiedBy>CADEP</cp:lastModifiedBy>
  <cp:revision>10</cp:revision>
  <cp:lastPrinted>2019-08-30T16:56:00Z</cp:lastPrinted>
  <dcterms:created xsi:type="dcterms:W3CDTF">2018-05-16T18:48:00Z</dcterms:created>
  <dcterms:modified xsi:type="dcterms:W3CDTF">2019-08-30T16:58:00Z</dcterms:modified>
</cp:coreProperties>
</file>